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69" w:rsidRPr="00386EEA" w:rsidRDefault="00765208">
      <w:pPr>
        <w:rPr>
          <w:b/>
          <w:sz w:val="20"/>
          <w:szCs w:val="20"/>
        </w:rPr>
      </w:pPr>
      <w:r w:rsidRPr="00386EEA">
        <w:rPr>
          <w:b/>
          <w:sz w:val="20"/>
          <w:szCs w:val="20"/>
        </w:rPr>
        <w:t>KILN THEATRE</w:t>
      </w:r>
      <w:r w:rsidR="00634E50" w:rsidRPr="00386EEA">
        <w:rPr>
          <w:b/>
          <w:sz w:val="20"/>
          <w:szCs w:val="20"/>
        </w:rPr>
        <w:t xml:space="preserve"> </w:t>
      </w:r>
      <w:r w:rsidRPr="00386EEA">
        <w:rPr>
          <w:b/>
          <w:sz w:val="20"/>
          <w:szCs w:val="20"/>
        </w:rPr>
        <w:t>LTD | PRIVACY NOTICE JOB APPLICANTS</w:t>
      </w:r>
    </w:p>
    <w:p w:rsidR="00765208" w:rsidRPr="00420C10" w:rsidRDefault="00765208" w:rsidP="00765208">
      <w:pPr>
        <w:spacing w:after="240" w:line="240" w:lineRule="auto"/>
        <w:rPr>
          <w:rFonts w:eastAsia="Times New Roman" w:cs="Times New Roman"/>
          <w:sz w:val="20"/>
          <w:szCs w:val="20"/>
          <w:lang w:eastAsia="en-GB"/>
        </w:rPr>
      </w:pPr>
      <w:r w:rsidRPr="00420C10">
        <w:rPr>
          <w:rFonts w:eastAsia="Times New Roman" w:cs="Times New Roman"/>
          <w:sz w:val="20"/>
          <w:szCs w:val="20"/>
          <w:lang w:eastAsia="en-GB"/>
        </w:rPr>
        <w:t xml:space="preserve">Kiln Theatre Ltd is the data controller for the information you provide during the </w:t>
      </w:r>
      <w:r w:rsidR="00420C10">
        <w:rPr>
          <w:rFonts w:eastAsia="Times New Roman" w:cs="Times New Roman"/>
          <w:sz w:val="20"/>
          <w:szCs w:val="20"/>
          <w:lang w:eastAsia="en-GB"/>
        </w:rPr>
        <w:t xml:space="preserve">recruitment </w:t>
      </w:r>
      <w:r w:rsidRPr="00420C10">
        <w:rPr>
          <w:rFonts w:eastAsia="Times New Roman" w:cs="Times New Roman"/>
          <w:sz w:val="20"/>
          <w:szCs w:val="20"/>
          <w:lang w:eastAsia="en-GB"/>
        </w:rPr>
        <w:t xml:space="preserve">process unless otherwise stated. If you have any queries about </w:t>
      </w:r>
      <w:r w:rsidR="00420C10">
        <w:rPr>
          <w:rFonts w:eastAsia="Times New Roman" w:cs="Times New Roman"/>
          <w:sz w:val="20"/>
          <w:szCs w:val="20"/>
          <w:lang w:eastAsia="en-GB"/>
        </w:rPr>
        <w:t>our recruitment</w:t>
      </w:r>
      <w:r w:rsidRPr="00420C10">
        <w:rPr>
          <w:rFonts w:eastAsia="Times New Roman" w:cs="Times New Roman"/>
          <w:sz w:val="20"/>
          <w:szCs w:val="20"/>
          <w:lang w:eastAsia="en-GB"/>
        </w:rPr>
        <w:t xml:space="preserve"> process or how we handle your information please contact us at </w:t>
      </w:r>
      <w:hyperlink r:id="rId6" w:history="1">
        <w:r w:rsidRPr="00420C10">
          <w:rPr>
            <w:rStyle w:val="Hyperlink"/>
            <w:rFonts w:eastAsia="Times New Roman" w:cs="Times New Roman"/>
            <w:sz w:val="20"/>
            <w:szCs w:val="20"/>
            <w:lang w:eastAsia="en-GB"/>
          </w:rPr>
          <w:t>recruitment@kilntheatre.com </w:t>
        </w:r>
      </w:hyperlink>
    </w:p>
    <w:p w:rsidR="00765208" w:rsidRPr="00386EEA" w:rsidRDefault="00420C10" w:rsidP="00765208">
      <w:pPr>
        <w:spacing w:after="240" w:line="240" w:lineRule="auto"/>
        <w:rPr>
          <w:rFonts w:eastAsia="Times New Roman" w:cs="Times New Roman"/>
          <w:b/>
          <w:sz w:val="20"/>
          <w:szCs w:val="20"/>
          <w:lang w:eastAsia="en-GB"/>
        </w:rPr>
      </w:pPr>
      <w:r w:rsidRPr="00386EEA">
        <w:rPr>
          <w:rFonts w:eastAsia="Times New Roman" w:cs="Times New Roman"/>
          <w:b/>
          <w:sz w:val="20"/>
          <w:szCs w:val="20"/>
          <w:lang w:eastAsia="en-GB"/>
        </w:rPr>
        <w:t>What happens to the information I provide</w:t>
      </w:r>
      <w:r w:rsidR="00765208" w:rsidRPr="00386EEA">
        <w:rPr>
          <w:rFonts w:eastAsia="Times New Roman" w:cs="Times New Roman"/>
          <w:b/>
          <w:sz w:val="20"/>
          <w:szCs w:val="20"/>
          <w:lang w:eastAsia="en-GB"/>
        </w:rPr>
        <w:t>?</w:t>
      </w:r>
    </w:p>
    <w:p w:rsidR="00765208" w:rsidRPr="00420C10" w:rsidRDefault="00765208" w:rsidP="00765208">
      <w:pPr>
        <w:spacing w:after="240" w:line="240" w:lineRule="auto"/>
        <w:rPr>
          <w:rFonts w:eastAsia="Times New Roman" w:cs="Times New Roman"/>
          <w:sz w:val="20"/>
          <w:szCs w:val="20"/>
          <w:lang w:eastAsia="en-GB"/>
        </w:rPr>
      </w:pPr>
      <w:r w:rsidRPr="00420C10">
        <w:rPr>
          <w:rFonts w:eastAsia="Times New Roman" w:cs="Times New Roman"/>
          <w:sz w:val="20"/>
          <w:szCs w:val="20"/>
          <w:lang w:eastAsia="en-GB"/>
        </w:rPr>
        <w:t>All of the information you provide during the process will only be used for the purpose of progressing your application, or to fulfil legal or regulatory requirements if necessary.</w:t>
      </w:r>
    </w:p>
    <w:p w:rsidR="00765208" w:rsidRPr="00420C10" w:rsidRDefault="00765208" w:rsidP="00765208">
      <w:pPr>
        <w:spacing w:after="240" w:line="240" w:lineRule="auto"/>
        <w:rPr>
          <w:rFonts w:eastAsia="Times New Roman" w:cs="Times New Roman"/>
          <w:sz w:val="20"/>
          <w:szCs w:val="20"/>
          <w:lang w:eastAsia="en-GB"/>
        </w:rPr>
      </w:pPr>
      <w:r w:rsidRPr="00420C10">
        <w:rPr>
          <w:rFonts w:eastAsia="Times New Roman" w:cs="Times New Roman"/>
          <w:sz w:val="20"/>
          <w:szCs w:val="20"/>
          <w:lang w:eastAsia="en-GB"/>
        </w:rPr>
        <w:t>We will not share any of the information you provide during the recruitment process with any third parties for marketing purposes or store any of your information outside of the European Economic Area. The information you provide will be held securely by us whether the information is in electronic or physical format.</w:t>
      </w:r>
    </w:p>
    <w:p w:rsidR="00765208" w:rsidRPr="00420C10" w:rsidRDefault="00765208" w:rsidP="00765208">
      <w:pPr>
        <w:spacing w:after="240" w:line="240" w:lineRule="auto"/>
        <w:rPr>
          <w:rFonts w:eastAsia="Times New Roman" w:cs="Times New Roman"/>
          <w:sz w:val="20"/>
          <w:szCs w:val="20"/>
          <w:lang w:eastAsia="en-GB"/>
        </w:rPr>
      </w:pPr>
      <w:r w:rsidRPr="00420C10">
        <w:rPr>
          <w:rFonts w:eastAsia="Times New Roman" w:cs="Times New Roman"/>
          <w:sz w:val="20"/>
          <w:szCs w:val="20"/>
          <w:lang w:eastAsia="en-GB"/>
        </w:rPr>
        <w:t>We will use the contact details you provide to us to contact you to progress your application. We will use the other information you provide to assess your suitability for the role you have applied for.</w:t>
      </w:r>
      <w:r w:rsidRPr="00420C10">
        <w:rPr>
          <w:rFonts w:eastAsia="Times New Roman" w:cs="Times New Roman"/>
          <w:b/>
          <w:bCs/>
          <w:sz w:val="20"/>
          <w:szCs w:val="20"/>
          <w:lang w:eastAsia="en-GB"/>
        </w:rPr>
        <w:t> </w:t>
      </w:r>
    </w:p>
    <w:p w:rsidR="00765208" w:rsidRPr="00386EEA" w:rsidRDefault="00765208" w:rsidP="00765208">
      <w:pPr>
        <w:spacing w:before="360" w:after="240" w:line="240" w:lineRule="auto"/>
        <w:outlineLvl w:val="2"/>
        <w:rPr>
          <w:rFonts w:eastAsia="Times New Roman" w:cs="Times New Roman"/>
          <w:b/>
          <w:sz w:val="20"/>
          <w:szCs w:val="20"/>
          <w:lang w:eastAsia="en-GB"/>
        </w:rPr>
      </w:pPr>
      <w:r w:rsidRPr="00386EEA">
        <w:rPr>
          <w:rFonts w:eastAsia="Times New Roman" w:cs="Times New Roman"/>
          <w:b/>
          <w:sz w:val="20"/>
          <w:szCs w:val="20"/>
          <w:lang w:eastAsia="en-GB"/>
        </w:rPr>
        <w:t>What information do we ask for, and why?</w:t>
      </w:r>
    </w:p>
    <w:p w:rsidR="00765208" w:rsidRPr="00420C10" w:rsidRDefault="00765208" w:rsidP="00765208">
      <w:pPr>
        <w:spacing w:after="240" w:line="240" w:lineRule="auto"/>
        <w:rPr>
          <w:rFonts w:eastAsia="Times New Roman" w:cs="Times New Roman"/>
          <w:sz w:val="20"/>
          <w:szCs w:val="20"/>
          <w:lang w:eastAsia="en-GB"/>
        </w:rPr>
      </w:pPr>
      <w:r w:rsidRPr="00420C10">
        <w:rPr>
          <w:rFonts w:eastAsia="Times New Roman" w:cs="Times New Roman"/>
          <w:sz w:val="20"/>
          <w:szCs w:val="20"/>
          <w:lang w:eastAsia="en-GB"/>
        </w:rPr>
        <w:t>We do not collect more information than we need to fulfil our stated purposes and will not retain it for longer than is necessary.</w:t>
      </w:r>
    </w:p>
    <w:p w:rsidR="00386EEA" w:rsidRDefault="00765208" w:rsidP="00386EEA">
      <w:pPr>
        <w:spacing w:after="240" w:line="240" w:lineRule="auto"/>
        <w:rPr>
          <w:rFonts w:eastAsia="Times New Roman" w:cs="Times New Roman"/>
          <w:sz w:val="20"/>
          <w:szCs w:val="20"/>
          <w:lang w:eastAsia="en-GB"/>
        </w:rPr>
      </w:pPr>
      <w:r w:rsidRPr="00420C10">
        <w:rPr>
          <w:rFonts w:eastAsia="Times New Roman" w:cs="Times New Roman"/>
          <w:sz w:val="20"/>
          <w:szCs w:val="20"/>
          <w:lang w:eastAsia="en-GB"/>
        </w:rPr>
        <w:t>The information we ask for is used to assess your suitability for employment. You don’t have to provide what we ask for but it might affect your application if you don’t.</w:t>
      </w:r>
      <w:r w:rsidRPr="00420C10">
        <w:rPr>
          <w:rFonts w:eastAsia="Times New Roman" w:cs="Times New Roman"/>
          <w:b/>
          <w:bCs/>
          <w:sz w:val="20"/>
          <w:szCs w:val="20"/>
          <w:lang w:eastAsia="en-GB"/>
        </w:rPr>
        <w:t> </w:t>
      </w:r>
    </w:p>
    <w:p w:rsidR="00765208" w:rsidRPr="00386EEA" w:rsidRDefault="00765208" w:rsidP="00386EEA">
      <w:pPr>
        <w:spacing w:after="240" w:line="240" w:lineRule="auto"/>
        <w:rPr>
          <w:rFonts w:eastAsia="Times New Roman" w:cs="Times New Roman"/>
          <w:sz w:val="20"/>
          <w:szCs w:val="20"/>
          <w:lang w:eastAsia="en-GB"/>
        </w:rPr>
      </w:pPr>
      <w:r w:rsidRPr="00386EEA">
        <w:rPr>
          <w:rFonts w:eastAsia="Times New Roman" w:cs="Times New Roman"/>
          <w:b/>
          <w:sz w:val="20"/>
          <w:szCs w:val="20"/>
          <w:lang w:eastAsia="en-GB"/>
        </w:rPr>
        <w:t>Application stage</w:t>
      </w:r>
    </w:p>
    <w:p w:rsidR="00765208" w:rsidRPr="00420C10" w:rsidRDefault="00765208" w:rsidP="00765208">
      <w:pPr>
        <w:spacing w:after="240" w:line="240" w:lineRule="auto"/>
        <w:rPr>
          <w:rFonts w:eastAsia="Times New Roman" w:cs="Times New Roman"/>
          <w:sz w:val="20"/>
          <w:szCs w:val="20"/>
          <w:lang w:eastAsia="en-GB"/>
        </w:rPr>
      </w:pPr>
      <w:r w:rsidRPr="00420C10">
        <w:rPr>
          <w:rFonts w:eastAsia="Times New Roman" w:cs="Times New Roman"/>
          <w:sz w:val="20"/>
          <w:szCs w:val="20"/>
          <w:lang w:eastAsia="en-GB"/>
        </w:rPr>
        <w:t xml:space="preserve">We ask you for your personal details including name and contact details. We will also ask you about your previous experience, education, referees and for you to explain why you think you are suitable for the role </w:t>
      </w:r>
      <w:r w:rsidR="00386EEA">
        <w:rPr>
          <w:rFonts w:eastAsia="Times New Roman" w:cs="Times New Roman"/>
          <w:sz w:val="20"/>
          <w:szCs w:val="20"/>
          <w:lang w:eastAsia="en-GB"/>
        </w:rPr>
        <w:t xml:space="preserve">you have </w:t>
      </w:r>
      <w:r w:rsidRPr="00420C10">
        <w:rPr>
          <w:rFonts w:eastAsia="Times New Roman" w:cs="Times New Roman"/>
          <w:sz w:val="20"/>
          <w:szCs w:val="20"/>
          <w:lang w:eastAsia="en-GB"/>
        </w:rPr>
        <w:t xml:space="preserve">applied for. Our </w:t>
      </w:r>
      <w:r w:rsidR="00386EEA">
        <w:rPr>
          <w:rFonts w:eastAsia="Times New Roman" w:cs="Times New Roman"/>
          <w:sz w:val="20"/>
          <w:szCs w:val="20"/>
          <w:lang w:eastAsia="en-GB"/>
        </w:rPr>
        <w:t>recruitment team</w:t>
      </w:r>
      <w:r w:rsidRPr="00420C10">
        <w:rPr>
          <w:rFonts w:eastAsia="Times New Roman" w:cs="Times New Roman"/>
          <w:sz w:val="20"/>
          <w:szCs w:val="20"/>
          <w:lang w:eastAsia="en-GB"/>
        </w:rPr>
        <w:t xml:space="preserve"> will have access to all of this information.</w:t>
      </w:r>
    </w:p>
    <w:p w:rsidR="00ED5E03" w:rsidRPr="00420C10" w:rsidRDefault="00765208" w:rsidP="00ED5E03">
      <w:pPr>
        <w:spacing w:after="240" w:line="240" w:lineRule="auto"/>
        <w:rPr>
          <w:rFonts w:eastAsia="Times New Roman" w:cs="Times New Roman"/>
          <w:sz w:val="20"/>
          <w:szCs w:val="20"/>
          <w:lang w:eastAsia="en-GB"/>
        </w:rPr>
      </w:pPr>
      <w:r w:rsidRPr="00420C10">
        <w:rPr>
          <w:rFonts w:eastAsia="Times New Roman" w:cs="Times New Roman"/>
          <w:sz w:val="20"/>
          <w:szCs w:val="20"/>
          <w:lang w:eastAsia="en-GB"/>
        </w:rPr>
        <w:t xml:space="preserve">You will also be asked to provide equal opportunities information. This is not mandatory information – if you don’t provide it, it will not affect your application. We ask for this information so that we can monitor who applies for employment with us and </w:t>
      </w:r>
      <w:r w:rsidR="00ED5E03" w:rsidRPr="00420C10">
        <w:rPr>
          <w:rFonts w:eastAsia="Times New Roman" w:cs="Times New Roman"/>
          <w:sz w:val="20"/>
          <w:szCs w:val="20"/>
          <w:lang w:eastAsia="en-GB"/>
        </w:rPr>
        <w:t>this information</w:t>
      </w:r>
      <w:r w:rsidRPr="00420C10">
        <w:rPr>
          <w:rFonts w:eastAsia="Times New Roman" w:cs="Times New Roman"/>
          <w:sz w:val="20"/>
          <w:szCs w:val="20"/>
          <w:lang w:eastAsia="en-GB"/>
        </w:rPr>
        <w:t xml:space="preserve"> help</w:t>
      </w:r>
      <w:r w:rsidR="00ED5E03" w:rsidRPr="00420C10">
        <w:rPr>
          <w:rFonts w:eastAsia="Times New Roman" w:cs="Times New Roman"/>
          <w:sz w:val="20"/>
          <w:szCs w:val="20"/>
          <w:lang w:eastAsia="en-GB"/>
        </w:rPr>
        <w:t>s</w:t>
      </w:r>
      <w:r w:rsidRPr="00420C10">
        <w:rPr>
          <w:rFonts w:eastAsia="Times New Roman" w:cs="Times New Roman"/>
          <w:sz w:val="20"/>
          <w:szCs w:val="20"/>
          <w:lang w:eastAsia="en-GB"/>
        </w:rPr>
        <w:t xml:space="preserve"> us determine the best places to advertise the position to ensure that we get applications from all sections of society. </w:t>
      </w:r>
      <w:r w:rsidR="00ED5E03" w:rsidRPr="00420C10">
        <w:rPr>
          <w:rFonts w:eastAsia="Times New Roman" w:cs="Times New Roman"/>
          <w:sz w:val="20"/>
          <w:szCs w:val="20"/>
          <w:lang w:eastAsia="en-GB"/>
        </w:rPr>
        <w:t xml:space="preserve">As part of our recruitment process we </w:t>
      </w:r>
      <w:bookmarkStart w:id="0" w:name="_GoBack"/>
      <w:bookmarkEnd w:id="0"/>
      <w:r w:rsidR="00ED5E03" w:rsidRPr="00420C10">
        <w:rPr>
          <w:rFonts w:eastAsia="Times New Roman" w:cs="Times New Roman"/>
          <w:sz w:val="20"/>
          <w:szCs w:val="20"/>
          <w:lang w:eastAsia="en-GB"/>
        </w:rPr>
        <w:t xml:space="preserve">ask that </w:t>
      </w:r>
      <w:proofErr w:type="gramStart"/>
      <w:r w:rsidR="00ED5E03" w:rsidRPr="00420C10">
        <w:rPr>
          <w:rFonts w:eastAsia="Times New Roman" w:cs="Times New Roman"/>
          <w:sz w:val="20"/>
          <w:szCs w:val="20"/>
          <w:lang w:eastAsia="en-GB"/>
        </w:rPr>
        <w:t>an equal</w:t>
      </w:r>
      <w:proofErr w:type="gramEnd"/>
      <w:r w:rsidR="00ED5E03" w:rsidRPr="00420C10">
        <w:rPr>
          <w:rFonts w:eastAsia="Times New Roman" w:cs="Times New Roman"/>
          <w:sz w:val="20"/>
          <w:szCs w:val="20"/>
          <w:lang w:eastAsia="en-GB"/>
        </w:rPr>
        <w:t xml:space="preserve"> opportunities monitoring form is submitted along with the application form although you are not obliged to complete any or all o</w:t>
      </w:r>
      <w:r w:rsidR="00FF7353">
        <w:rPr>
          <w:rFonts w:eastAsia="Times New Roman" w:cs="Times New Roman"/>
          <w:sz w:val="20"/>
          <w:szCs w:val="20"/>
          <w:lang w:eastAsia="en-GB"/>
        </w:rPr>
        <w:t>n</w:t>
      </w:r>
      <w:r w:rsidR="00ED5E03" w:rsidRPr="00420C10">
        <w:rPr>
          <w:rFonts w:eastAsia="Times New Roman" w:cs="Times New Roman"/>
          <w:sz w:val="20"/>
          <w:szCs w:val="20"/>
          <w:lang w:eastAsia="en-GB"/>
        </w:rPr>
        <w:t xml:space="preserve"> the form should you not wish to do so. </w:t>
      </w:r>
      <w:r w:rsidRPr="00420C10">
        <w:rPr>
          <w:rFonts w:eastAsia="Times New Roman" w:cs="Times New Roman"/>
          <w:sz w:val="20"/>
          <w:szCs w:val="20"/>
          <w:lang w:eastAsia="en-GB"/>
        </w:rPr>
        <w:t xml:space="preserve">This information will not be made available to any staff outside of our recruitment team in a way which can identify you. Any information you do </w:t>
      </w:r>
      <w:r w:rsidR="00FF7353" w:rsidRPr="00420C10">
        <w:rPr>
          <w:rFonts w:eastAsia="Times New Roman" w:cs="Times New Roman"/>
          <w:sz w:val="20"/>
          <w:szCs w:val="20"/>
          <w:lang w:eastAsia="en-GB"/>
        </w:rPr>
        <w:t>provide</w:t>
      </w:r>
      <w:r w:rsidRPr="00420C10">
        <w:rPr>
          <w:rFonts w:eastAsia="Times New Roman" w:cs="Times New Roman"/>
          <w:sz w:val="20"/>
          <w:szCs w:val="20"/>
          <w:lang w:eastAsia="en-GB"/>
        </w:rPr>
        <w:t xml:space="preserve"> will be used only to produce and monitor equal opportunities statistics.</w:t>
      </w:r>
    </w:p>
    <w:p w:rsidR="00765208" w:rsidRPr="00FF7353" w:rsidRDefault="00765208" w:rsidP="00ED5E03">
      <w:pPr>
        <w:spacing w:after="240" w:line="240" w:lineRule="auto"/>
        <w:rPr>
          <w:rFonts w:eastAsia="Times New Roman" w:cs="Times New Roman"/>
          <w:b/>
          <w:sz w:val="20"/>
          <w:szCs w:val="20"/>
          <w:lang w:eastAsia="en-GB"/>
        </w:rPr>
      </w:pPr>
      <w:r w:rsidRPr="00FF7353">
        <w:rPr>
          <w:rFonts w:eastAsia="Times New Roman" w:cs="Times New Roman"/>
          <w:b/>
          <w:sz w:val="20"/>
          <w:szCs w:val="20"/>
          <w:lang w:eastAsia="en-GB"/>
        </w:rPr>
        <w:t>Shortlisting</w:t>
      </w:r>
    </w:p>
    <w:p w:rsidR="00ED5E03" w:rsidRPr="00420C10" w:rsidRDefault="00ED5E03" w:rsidP="00ED5E03">
      <w:pPr>
        <w:spacing w:after="240" w:line="240" w:lineRule="auto"/>
        <w:rPr>
          <w:rFonts w:eastAsia="Times New Roman" w:cs="Times New Roman"/>
          <w:sz w:val="20"/>
          <w:szCs w:val="20"/>
          <w:lang w:eastAsia="en-GB"/>
        </w:rPr>
      </w:pPr>
      <w:r w:rsidRPr="00420C10">
        <w:rPr>
          <w:rFonts w:eastAsia="Times New Roman" w:cs="Times New Roman"/>
          <w:sz w:val="20"/>
          <w:szCs w:val="20"/>
          <w:lang w:eastAsia="en-GB"/>
        </w:rPr>
        <w:t xml:space="preserve">The Head of </w:t>
      </w:r>
      <w:r w:rsidR="00FF7353">
        <w:rPr>
          <w:rFonts w:eastAsia="Times New Roman" w:cs="Times New Roman"/>
          <w:sz w:val="20"/>
          <w:szCs w:val="20"/>
          <w:lang w:eastAsia="en-GB"/>
        </w:rPr>
        <w:t>Department</w:t>
      </w:r>
      <w:r w:rsidR="00765208" w:rsidRPr="00420C10">
        <w:rPr>
          <w:rFonts w:eastAsia="Times New Roman" w:cs="Times New Roman"/>
          <w:sz w:val="20"/>
          <w:szCs w:val="20"/>
          <w:lang w:eastAsia="en-GB"/>
        </w:rPr>
        <w:t xml:space="preserve"> shortlist</w:t>
      </w:r>
      <w:r w:rsidR="00FF7353">
        <w:rPr>
          <w:rFonts w:eastAsia="Times New Roman" w:cs="Times New Roman"/>
          <w:sz w:val="20"/>
          <w:szCs w:val="20"/>
          <w:lang w:eastAsia="en-GB"/>
        </w:rPr>
        <w:t>s</w:t>
      </w:r>
      <w:r w:rsidR="00765208" w:rsidRPr="00420C10">
        <w:rPr>
          <w:rFonts w:eastAsia="Times New Roman" w:cs="Times New Roman"/>
          <w:sz w:val="20"/>
          <w:szCs w:val="20"/>
          <w:lang w:eastAsia="en-GB"/>
        </w:rPr>
        <w:t xml:space="preserve"> applications for interview. </w:t>
      </w:r>
      <w:r w:rsidR="00765208" w:rsidRPr="00C44A0A">
        <w:rPr>
          <w:rFonts w:eastAsia="Times New Roman" w:cs="Times New Roman"/>
          <w:sz w:val="20"/>
          <w:szCs w:val="20"/>
          <w:lang w:eastAsia="en-GB"/>
        </w:rPr>
        <w:t>They will not be provided with your name or contact details</w:t>
      </w:r>
      <w:r w:rsidR="00765208" w:rsidRPr="00420C10">
        <w:rPr>
          <w:rFonts w:eastAsia="Times New Roman" w:cs="Times New Roman"/>
          <w:sz w:val="20"/>
          <w:szCs w:val="20"/>
          <w:lang w:eastAsia="en-GB"/>
        </w:rPr>
        <w:t xml:space="preserve"> or with your equal opportunities information if you have provided it.</w:t>
      </w:r>
    </w:p>
    <w:p w:rsidR="00765208" w:rsidRPr="00FF7353" w:rsidRDefault="00765208" w:rsidP="00765208">
      <w:pPr>
        <w:spacing w:before="360" w:after="240" w:line="240" w:lineRule="auto"/>
        <w:outlineLvl w:val="2"/>
        <w:rPr>
          <w:rFonts w:eastAsia="Times New Roman" w:cs="Times New Roman"/>
          <w:b/>
          <w:sz w:val="20"/>
          <w:szCs w:val="20"/>
          <w:lang w:eastAsia="en-GB"/>
        </w:rPr>
      </w:pPr>
      <w:r w:rsidRPr="00FF7353">
        <w:rPr>
          <w:rFonts w:eastAsia="Times New Roman" w:cs="Times New Roman"/>
          <w:b/>
          <w:sz w:val="20"/>
          <w:szCs w:val="20"/>
          <w:lang w:eastAsia="en-GB"/>
        </w:rPr>
        <w:t>Conditional offer</w:t>
      </w:r>
    </w:p>
    <w:p w:rsidR="00765208" w:rsidRPr="00420C10" w:rsidRDefault="00765208" w:rsidP="00765208">
      <w:pPr>
        <w:spacing w:after="240" w:line="240" w:lineRule="auto"/>
        <w:rPr>
          <w:rFonts w:eastAsia="Times New Roman" w:cs="Times New Roman"/>
          <w:sz w:val="20"/>
          <w:szCs w:val="20"/>
          <w:lang w:eastAsia="en-GB"/>
        </w:rPr>
      </w:pPr>
      <w:r w:rsidRPr="00420C10">
        <w:rPr>
          <w:rFonts w:eastAsia="Times New Roman" w:cs="Times New Roman"/>
          <w:sz w:val="20"/>
          <w:szCs w:val="20"/>
          <w:lang w:eastAsia="en-GB"/>
        </w:rPr>
        <w:t>If we make a conditional offer of employment we will ask you for information so that we can carry out pre-employment checks. You must successfully complete pre-employment checks to progress to a final offer. We are required to confirm the identity of our staff, their right to work in the United Kingdom and seek assurance as to their trustworthiness, integrity and reliability. </w:t>
      </w:r>
    </w:p>
    <w:p w:rsidR="00765208" w:rsidRPr="00420C10" w:rsidRDefault="00765208" w:rsidP="00765208">
      <w:pPr>
        <w:spacing w:after="240" w:line="240" w:lineRule="auto"/>
        <w:rPr>
          <w:rFonts w:eastAsia="Times New Roman" w:cs="Times New Roman"/>
          <w:sz w:val="20"/>
          <w:szCs w:val="20"/>
          <w:lang w:eastAsia="en-GB"/>
        </w:rPr>
      </w:pPr>
      <w:r w:rsidRPr="00420C10">
        <w:rPr>
          <w:rFonts w:eastAsia="Times New Roman" w:cs="Times New Roman"/>
          <w:sz w:val="20"/>
          <w:szCs w:val="20"/>
          <w:lang w:eastAsia="en-GB"/>
        </w:rPr>
        <w:t>You will therefore be required to provide: </w:t>
      </w:r>
    </w:p>
    <w:p w:rsidR="00765208" w:rsidRPr="00420C10" w:rsidRDefault="00765208" w:rsidP="00765208">
      <w:pPr>
        <w:numPr>
          <w:ilvl w:val="0"/>
          <w:numId w:val="1"/>
        </w:numPr>
        <w:spacing w:before="100" w:beforeAutospacing="1" w:after="100" w:afterAutospacing="1" w:line="240" w:lineRule="auto"/>
        <w:ind w:left="300"/>
        <w:rPr>
          <w:rFonts w:eastAsia="Times New Roman" w:cs="Times New Roman"/>
          <w:sz w:val="20"/>
          <w:szCs w:val="20"/>
          <w:lang w:eastAsia="en-GB"/>
        </w:rPr>
      </w:pPr>
      <w:r w:rsidRPr="00420C10">
        <w:rPr>
          <w:rFonts w:eastAsia="Times New Roman" w:cs="Times New Roman"/>
          <w:sz w:val="20"/>
          <w:szCs w:val="20"/>
          <w:lang w:eastAsia="en-GB"/>
        </w:rPr>
        <w:lastRenderedPageBreak/>
        <w:t xml:space="preserve">Proof of your identity – you will be asked to attend </w:t>
      </w:r>
      <w:r w:rsidR="00FF7353">
        <w:rPr>
          <w:rFonts w:eastAsia="Times New Roman" w:cs="Times New Roman"/>
          <w:sz w:val="20"/>
          <w:szCs w:val="20"/>
          <w:lang w:eastAsia="en-GB"/>
        </w:rPr>
        <w:t>the theatre with original documents;</w:t>
      </w:r>
      <w:r w:rsidRPr="00420C10">
        <w:rPr>
          <w:rFonts w:eastAsia="Times New Roman" w:cs="Times New Roman"/>
          <w:sz w:val="20"/>
          <w:szCs w:val="20"/>
          <w:lang w:eastAsia="en-GB"/>
        </w:rPr>
        <w:t xml:space="preserve"> we will take copies.</w:t>
      </w:r>
    </w:p>
    <w:p w:rsidR="00765208" w:rsidRPr="00420C10" w:rsidRDefault="00765208" w:rsidP="00765208">
      <w:pPr>
        <w:numPr>
          <w:ilvl w:val="0"/>
          <w:numId w:val="1"/>
        </w:numPr>
        <w:spacing w:before="120" w:after="100" w:afterAutospacing="1" w:line="240" w:lineRule="auto"/>
        <w:ind w:left="300"/>
        <w:rPr>
          <w:rFonts w:eastAsia="Times New Roman" w:cs="Times New Roman"/>
          <w:sz w:val="20"/>
          <w:szCs w:val="20"/>
          <w:lang w:eastAsia="en-GB"/>
        </w:rPr>
      </w:pPr>
      <w:r w:rsidRPr="00420C10">
        <w:rPr>
          <w:rFonts w:eastAsia="Times New Roman" w:cs="Times New Roman"/>
          <w:sz w:val="20"/>
          <w:szCs w:val="20"/>
          <w:lang w:eastAsia="en-GB"/>
        </w:rPr>
        <w:t>We will contact your referees, using the details you provide in your application</w:t>
      </w:r>
      <w:r w:rsidR="00FF7353">
        <w:rPr>
          <w:rFonts w:eastAsia="Times New Roman" w:cs="Times New Roman"/>
          <w:sz w:val="20"/>
          <w:szCs w:val="20"/>
          <w:lang w:eastAsia="en-GB"/>
        </w:rPr>
        <w:t xml:space="preserve"> and with your consent</w:t>
      </w:r>
      <w:r w:rsidRPr="00420C10">
        <w:rPr>
          <w:rFonts w:eastAsia="Times New Roman" w:cs="Times New Roman"/>
          <w:sz w:val="20"/>
          <w:szCs w:val="20"/>
          <w:lang w:eastAsia="en-GB"/>
        </w:rPr>
        <w:t>, directly to obtain references</w:t>
      </w:r>
    </w:p>
    <w:p w:rsidR="00765208" w:rsidRPr="00420C10" w:rsidRDefault="00765208" w:rsidP="00765208">
      <w:pPr>
        <w:spacing w:after="240" w:line="240" w:lineRule="auto"/>
        <w:rPr>
          <w:rFonts w:eastAsia="Times New Roman" w:cs="Times New Roman"/>
          <w:sz w:val="20"/>
          <w:szCs w:val="20"/>
          <w:lang w:eastAsia="en-GB"/>
        </w:rPr>
      </w:pPr>
      <w:r w:rsidRPr="00420C10">
        <w:rPr>
          <w:rFonts w:eastAsia="Times New Roman" w:cs="Times New Roman"/>
          <w:sz w:val="20"/>
          <w:szCs w:val="20"/>
          <w:lang w:eastAsia="en-GB"/>
        </w:rPr>
        <w:t>If we make a final offer, we will also ask you for the following:</w:t>
      </w:r>
    </w:p>
    <w:p w:rsidR="00765208" w:rsidRPr="00420C10" w:rsidRDefault="00765208" w:rsidP="00765208">
      <w:pPr>
        <w:numPr>
          <w:ilvl w:val="0"/>
          <w:numId w:val="2"/>
        </w:numPr>
        <w:spacing w:before="100" w:beforeAutospacing="1" w:after="100" w:afterAutospacing="1" w:line="240" w:lineRule="auto"/>
        <w:ind w:left="300"/>
        <w:rPr>
          <w:rFonts w:eastAsia="Times New Roman" w:cs="Times New Roman"/>
          <w:sz w:val="20"/>
          <w:szCs w:val="20"/>
          <w:lang w:eastAsia="en-GB"/>
        </w:rPr>
      </w:pPr>
      <w:r w:rsidRPr="00420C10">
        <w:rPr>
          <w:rFonts w:eastAsia="Times New Roman" w:cs="Times New Roman"/>
          <w:sz w:val="20"/>
          <w:szCs w:val="20"/>
          <w:lang w:eastAsia="en-GB"/>
        </w:rPr>
        <w:t>Bank details – to process salary payments</w:t>
      </w:r>
    </w:p>
    <w:p w:rsidR="00765208" w:rsidRPr="00420C10" w:rsidRDefault="00765208" w:rsidP="00765208">
      <w:pPr>
        <w:numPr>
          <w:ilvl w:val="0"/>
          <w:numId w:val="2"/>
        </w:numPr>
        <w:spacing w:before="120" w:after="100" w:afterAutospacing="1" w:line="240" w:lineRule="auto"/>
        <w:ind w:left="300"/>
        <w:rPr>
          <w:rFonts w:eastAsia="Times New Roman" w:cs="Times New Roman"/>
          <w:sz w:val="20"/>
          <w:szCs w:val="20"/>
          <w:lang w:eastAsia="en-GB"/>
        </w:rPr>
      </w:pPr>
      <w:r w:rsidRPr="00420C10">
        <w:rPr>
          <w:rFonts w:eastAsia="Times New Roman" w:cs="Times New Roman"/>
          <w:sz w:val="20"/>
          <w:szCs w:val="20"/>
          <w:lang w:eastAsia="en-GB"/>
        </w:rPr>
        <w:t>Emergency contact details – so we know who to contact in case you have an emergency at work</w:t>
      </w:r>
    </w:p>
    <w:p w:rsidR="00765208" w:rsidRPr="00FF7353" w:rsidRDefault="00765208" w:rsidP="00765208">
      <w:pPr>
        <w:spacing w:before="360" w:after="240" w:line="240" w:lineRule="auto"/>
        <w:outlineLvl w:val="2"/>
        <w:rPr>
          <w:rFonts w:eastAsia="Times New Roman" w:cs="Times New Roman"/>
          <w:b/>
          <w:sz w:val="20"/>
          <w:szCs w:val="20"/>
          <w:lang w:eastAsia="en-GB"/>
        </w:rPr>
      </w:pPr>
      <w:r w:rsidRPr="00FF7353">
        <w:rPr>
          <w:rFonts w:eastAsia="Times New Roman" w:cs="Times New Roman"/>
          <w:b/>
          <w:sz w:val="20"/>
          <w:szCs w:val="20"/>
          <w:lang w:eastAsia="en-GB"/>
        </w:rPr>
        <w:t>How long is the information retained for?</w:t>
      </w:r>
    </w:p>
    <w:p w:rsidR="00765208" w:rsidRPr="00420C10" w:rsidRDefault="00765208" w:rsidP="00765208">
      <w:pPr>
        <w:spacing w:after="240" w:line="240" w:lineRule="auto"/>
        <w:rPr>
          <w:rFonts w:eastAsia="Times New Roman" w:cs="Times New Roman"/>
          <w:sz w:val="20"/>
          <w:szCs w:val="20"/>
          <w:lang w:eastAsia="en-GB"/>
        </w:rPr>
      </w:pPr>
      <w:r w:rsidRPr="00420C10">
        <w:rPr>
          <w:rFonts w:eastAsia="Times New Roman" w:cs="Times New Roman"/>
          <w:sz w:val="20"/>
          <w:szCs w:val="20"/>
          <w:lang w:eastAsia="en-GB"/>
        </w:rPr>
        <w:t xml:space="preserve">If you are successful, the information you provide during the application process will be retained by us as part of your employee file for the duration of your employment plus </w:t>
      </w:r>
      <w:r w:rsidR="00FF7353" w:rsidRPr="00C44A0A">
        <w:rPr>
          <w:rFonts w:eastAsia="Times New Roman" w:cs="Times New Roman"/>
          <w:sz w:val="20"/>
          <w:szCs w:val="20"/>
          <w:lang w:eastAsia="en-GB"/>
        </w:rPr>
        <w:t>six</w:t>
      </w:r>
      <w:r w:rsidRPr="00C44A0A">
        <w:rPr>
          <w:rFonts w:eastAsia="Times New Roman" w:cs="Times New Roman"/>
          <w:sz w:val="20"/>
          <w:szCs w:val="20"/>
          <w:lang w:eastAsia="en-GB"/>
        </w:rPr>
        <w:t xml:space="preserve"> years following the end of your employment.</w:t>
      </w:r>
      <w:r w:rsidRPr="00420C10">
        <w:rPr>
          <w:rFonts w:eastAsia="Times New Roman" w:cs="Times New Roman"/>
          <w:sz w:val="20"/>
          <w:szCs w:val="20"/>
          <w:lang w:eastAsia="en-GB"/>
        </w:rPr>
        <w:t xml:space="preserve"> This includes your criminal records declaration</w:t>
      </w:r>
      <w:r w:rsidR="00634E50" w:rsidRPr="00420C10">
        <w:rPr>
          <w:rFonts w:eastAsia="Times New Roman" w:cs="Times New Roman"/>
          <w:sz w:val="20"/>
          <w:szCs w:val="20"/>
          <w:lang w:eastAsia="en-GB"/>
        </w:rPr>
        <w:t xml:space="preserve"> (if one has been deemed necessary as a condition of your employment), fitness to work </w:t>
      </w:r>
      <w:r w:rsidRPr="00420C10">
        <w:rPr>
          <w:rFonts w:eastAsia="Times New Roman" w:cs="Times New Roman"/>
          <w:sz w:val="20"/>
          <w:szCs w:val="20"/>
          <w:lang w:eastAsia="en-GB"/>
        </w:rPr>
        <w:t>and references.</w:t>
      </w:r>
    </w:p>
    <w:p w:rsidR="00765208" w:rsidRPr="00420C10" w:rsidRDefault="00826F01" w:rsidP="00765208">
      <w:pPr>
        <w:spacing w:after="240" w:line="240" w:lineRule="auto"/>
        <w:rPr>
          <w:rFonts w:eastAsia="Times New Roman" w:cs="Times New Roman"/>
          <w:sz w:val="20"/>
          <w:szCs w:val="20"/>
          <w:lang w:eastAsia="en-GB"/>
        </w:rPr>
      </w:pPr>
      <w:r w:rsidRPr="00420C10">
        <w:rPr>
          <w:rFonts w:eastAsia="Times New Roman" w:cs="Times New Roman"/>
          <w:sz w:val="20"/>
          <w:szCs w:val="20"/>
          <w:lang w:eastAsia="en-GB"/>
        </w:rPr>
        <w:t xml:space="preserve">We only retain your personal data for as long as is necessary to fulfil the purposes for which it was collected. </w:t>
      </w:r>
      <w:r w:rsidR="00765208" w:rsidRPr="00420C10">
        <w:rPr>
          <w:rFonts w:eastAsia="Times New Roman" w:cs="Times New Roman"/>
          <w:sz w:val="20"/>
          <w:szCs w:val="20"/>
          <w:lang w:eastAsia="en-GB"/>
        </w:rPr>
        <w:t xml:space="preserve">If you are unsuccessful at any stage of the process, the information you have provided until that point will be retained for </w:t>
      </w:r>
      <w:r w:rsidR="00FF7353" w:rsidRPr="00C44A0A">
        <w:rPr>
          <w:rFonts w:eastAsia="Times New Roman" w:cs="Times New Roman"/>
          <w:sz w:val="20"/>
          <w:szCs w:val="20"/>
          <w:lang w:eastAsia="en-GB"/>
        </w:rPr>
        <w:t>six</w:t>
      </w:r>
      <w:r w:rsidR="00765208" w:rsidRPr="00C44A0A">
        <w:rPr>
          <w:rFonts w:eastAsia="Times New Roman" w:cs="Times New Roman"/>
          <w:sz w:val="20"/>
          <w:szCs w:val="20"/>
          <w:lang w:eastAsia="en-GB"/>
        </w:rPr>
        <w:t xml:space="preserve"> months</w:t>
      </w:r>
      <w:r w:rsidR="00765208" w:rsidRPr="00420C10">
        <w:rPr>
          <w:rFonts w:eastAsia="Times New Roman" w:cs="Times New Roman"/>
          <w:sz w:val="20"/>
          <w:szCs w:val="20"/>
          <w:lang w:eastAsia="en-GB"/>
        </w:rPr>
        <w:t xml:space="preserve"> from the closure of the campaign.</w:t>
      </w:r>
    </w:p>
    <w:p w:rsidR="00765208" w:rsidRPr="00420C10" w:rsidRDefault="00765208" w:rsidP="00765208">
      <w:pPr>
        <w:spacing w:after="240" w:line="240" w:lineRule="auto"/>
        <w:rPr>
          <w:rFonts w:eastAsia="Times New Roman" w:cs="Times New Roman"/>
          <w:sz w:val="20"/>
          <w:szCs w:val="20"/>
          <w:lang w:eastAsia="en-GB"/>
        </w:rPr>
      </w:pPr>
      <w:r w:rsidRPr="00420C10">
        <w:rPr>
          <w:rFonts w:eastAsia="Times New Roman" w:cs="Times New Roman"/>
          <w:sz w:val="20"/>
          <w:szCs w:val="20"/>
          <w:lang w:eastAsia="en-GB"/>
        </w:rPr>
        <w:t xml:space="preserve">Information generated throughout the </w:t>
      </w:r>
      <w:r w:rsidR="00634E50" w:rsidRPr="00420C10">
        <w:rPr>
          <w:rFonts w:eastAsia="Times New Roman" w:cs="Times New Roman"/>
          <w:sz w:val="20"/>
          <w:szCs w:val="20"/>
          <w:lang w:eastAsia="en-GB"/>
        </w:rPr>
        <w:t>interview</w:t>
      </w:r>
      <w:r w:rsidRPr="00420C10">
        <w:rPr>
          <w:rFonts w:eastAsia="Times New Roman" w:cs="Times New Roman"/>
          <w:sz w:val="20"/>
          <w:szCs w:val="20"/>
          <w:lang w:eastAsia="en-GB"/>
        </w:rPr>
        <w:t xml:space="preserve"> process, for example interview notes, is retained by us for </w:t>
      </w:r>
      <w:r w:rsidR="00FF7353">
        <w:rPr>
          <w:rFonts w:eastAsia="Times New Roman" w:cs="Times New Roman"/>
          <w:sz w:val="20"/>
          <w:szCs w:val="20"/>
          <w:lang w:eastAsia="en-GB"/>
        </w:rPr>
        <w:t xml:space="preserve">six </w:t>
      </w:r>
      <w:r w:rsidRPr="00420C10">
        <w:rPr>
          <w:rFonts w:eastAsia="Times New Roman" w:cs="Times New Roman"/>
          <w:sz w:val="20"/>
          <w:szCs w:val="20"/>
          <w:lang w:eastAsia="en-GB"/>
        </w:rPr>
        <w:t>months following the closure of the campaign.</w:t>
      </w:r>
    </w:p>
    <w:p w:rsidR="00765208" w:rsidRPr="00420C10" w:rsidRDefault="00765208" w:rsidP="00765208">
      <w:pPr>
        <w:spacing w:after="240" w:line="240" w:lineRule="auto"/>
        <w:rPr>
          <w:rFonts w:eastAsia="Times New Roman" w:cs="Times New Roman"/>
          <w:sz w:val="20"/>
          <w:szCs w:val="20"/>
          <w:lang w:eastAsia="en-GB"/>
        </w:rPr>
      </w:pPr>
      <w:r w:rsidRPr="00420C10">
        <w:rPr>
          <w:rFonts w:eastAsia="Times New Roman" w:cs="Times New Roman"/>
          <w:sz w:val="20"/>
          <w:szCs w:val="20"/>
          <w:lang w:eastAsia="en-GB"/>
        </w:rPr>
        <w:t xml:space="preserve">Equal opportunities information is retained </w:t>
      </w:r>
      <w:r w:rsidR="00634E50" w:rsidRPr="00420C10">
        <w:rPr>
          <w:rFonts w:eastAsia="Times New Roman" w:cs="Times New Roman"/>
          <w:sz w:val="20"/>
          <w:szCs w:val="20"/>
          <w:lang w:eastAsia="en-GB"/>
        </w:rPr>
        <w:t>until 31 March</w:t>
      </w:r>
      <w:r w:rsidRPr="00420C10">
        <w:rPr>
          <w:rFonts w:eastAsia="Times New Roman" w:cs="Times New Roman"/>
          <w:sz w:val="20"/>
          <w:szCs w:val="20"/>
          <w:lang w:eastAsia="en-GB"/>
        </w:rPr>
        <w:t xml:space="preserve"> following the closure of the campaign whether you are successful or not.</w:t>
      </w:r>
    </w:p>
    <w:p w:rsidR="00765208" w:rsidRPr="00FF7353" w:rsidRDefault="00765208" w:rsidP="00765208">
      <w:pPr>
        <w:spacing w:before="360" w:after="240" w:line="240" w:lineRule="auto"/>
        <w:outlineLvl w:val="2"/>
        <w:rPr>
          <w:rFonts w:eastAsia="Times New Roman" w:cs="Times New Roman"/>
          <w:b/>
          <w:sz w:val="20"/>
          <w:szCs w:val="20"/>
          <w:lang w:eastAsia="en-GB"/>
        </w:rPr>
      </w:pPr>
      <w:r w:rsidRPr="00FF7353">
        <w:rPr>
          <w:rFonts w:eastAsia="Times New Roman" w:cs="Times New Roman"/>
          <w:b/>
          <w:sz w:val="20"/>
          <w:szCs w:val="20"/>
          <w:lang w:eastAsia="en-GB"/>
        </w:rPr>
        <w:t>How we m</w:t>
      </w:r>
      <w:r w:rsidR="00FF7353">
        <w:rPr>
          <w:rFonts w:eastAsia="Times New Roman" w:cs="Times New Roman"/>
          <w:b/>
          <w:sz w:val="20"/>
          <w:szCs w:val="20"/>
          <w:lang w:eastAsia="en-GB"/>
        </w:rPr>
        <w:t>ake decisions about recruitment</w:t>
      </w:r>
    </w:p>
    <w:p w:rsidR="00765208" w:rsidRPr="00420C10" w:rsidRDefault="00765208" w:rsidP="00765208">
      <w:pPr>
        <w:spacing w:after="240" w:line="240" w:lineRule="auto"/>
        <w:rPr>
          <w:rFonts w:eastAsia="Times New Roman" w:cs="Times New Roman"/>
          <w:sz w:val="20"/>
          <w:szCs w:val="20"/>
          <w:lang w:eastAsia="en-GB"/>
        </w:rPr>
      </w:pPr>
      <w:r w:rsidRPr="00420C10">
        <w:rPr>
          <w:rFonts w:eastAsia="Times New Roman" w:cs="Times New Roman"/>
          <w:sz w:val="20"/>
          <w:szCs w:val="20"/>
          <w:lang w:eastAsia="en-GB"/>
        </w:rPr>
        <w:t xml:space="preserve">Final recruitment decisions are made by </w:t>
      </w:r>
      <w:r w:rsidR="00634E50" w:rsidRPr="00420C10">
        <w:rPr>
          <w:rFonts w:eastAsia="Times New Roman" w:cs="Times New Roman"/>
          <w:sz w:val="20"/>
          <w:szCs w:val="20"/>
          <w:lang w:eastAsia="en-GB"/>
        </w:rPr>
        <w:t>the interviewers who are typically the Head of Department pertinent to the position and another senior manager or member of the executive team</w:t>
      </w:r>
      <w:r w:rsidRPr="00420C10">
        <w:rPr>
          <w:rFonts w:eastAsia="Times New Roman" w:cs="Times New Roman"/>
          <w:sz w:val="20"/>
          <w:szCs w:val="20"/>
          <w:lang w:eastAsia="en-GB"/>
        </w:rPr>
        <w:t>. All of the information gathered during the application process is taken into account.</w:t>
      </w:r>
    </w:p>
    <w:p w:rsidR="00765208" w:rsidRPr="00420C10" w:rsidRDefault="00765208" w:rsidP="00765208">
      <w:pPr>
        <w:spacing w:after="240" w:line="240" w:lineRule="auto"/>
        <w:rPr>
          <w:rFonts w:eastAsia="Times New Roman" w:cs="Times New Roman"/>
          <w:sz w:val="20"/>
          <w:szCs w:val="20"/>
          <w:lang w:eastAsia="en-GB"/>
        </w:rPr>
      </w:pPr>
      <w:r w:rsidRPr="00420C10">
        <w:rPr>
          <w:rFonts w:eastAsia="Times New Roman" w:cs="Times New Roman"/>
          <w:sz w:val="20"/>
          <w:szCs w:val="20"/>
          <w:lang w:eastAsia="en-GB"/>
        </w:rPr>
        <w:t>You are able to ask about decisions made about your application by emailing </w:t>
      </w:r>
      <w:hyperlink r:id="rId7" w:history="1">
        <w:r w:rsidR="00634E50" w:rsidRPr="00420C10">
          <w:rPr>
            <w:rStyle w:val="Hyperlink"/>
            <w:sz w:val="20"/>
            <w:szCs w:val="20"/>
          </w:rPr>
          <w:t>recruitment@kilntheatre.com</w:t>
        </w:r>
      </w:hyperlink>
    </w:p>
    <w:p w:rsidR="00826F01" w:rsidRPr="00FF7353" w:rsidRDefault="00826F01">
      <w:pPr>
        <w:rPr>
          <w:b/>
          <w:sz w:val="20"/>
          <w:szCs w:val="20"/>
        </w:rPr>
      </w:pPr>
      <w:r w:rsidRPr="00FF7353">
        <w:rPr>
          <w:b/>
          <w:sz w:val="20"/>
          <w:szCs w:val="20"/>
        </w:rPr>
        <w:t>Your legal rights</w:t>
      </w:r>
    </w:p>
    <w:p w:rsidR="00FF7353" w:rsidRDefault="00826F01">
      <w:pPr>
        <w:rPr>
          <w:sz w:val="20"/>
          <w:szCs w:val="20"/>
        </w:rPr>
      </w:pPr>
      <w:r w:rsidRPr="00420C10">
        <w:rPr>
          <w:sz w:val="20"/>
          <w:szCs w:val="20"/>
        </w:rPr>
        <w:t>Under certain circumstances you have rights under data protection laws in relation to your personal information. Full details of your legal rights</w:t>
      </w:r>
      <w:r w:rsidR="00FF7353" w:rsidRPr="00FF7353">
        <w:rPr>
          <w:sz w:val="20"/>
          <w:szCs w:val="20"/>
        </w:rPr>
        <w:t xml:space="preserve"> </w:t>
      </w:r>
      <w:r w:rsidR="00FF7353" w:rsidRPr="00420C10">
        <w:rPr>
          <w:sz w:val="20"/>
          <w:szCs w:val="20"/>
        </w:rPr>
        <w:t xml:space="preserve">can be found in our Privacy Policy </w:t>
      </w:r>
      <w:hyperlink r:id="rId8" w:history="1">
        <w:r w:rsidR="00FF7353" w:rsidRPr="00420C10">
          <w:rPr>
            <w:rStyle w:val="Hyperlink"/>
            <w:sz w:val="20"/>
            <w:szCs w:val="20"/>
          </w:rPr>
          <w:t>https://kilntheatre.com/privacy-policy/</w:t>
        </w:r>
      </w:hyperlink>
      <w:r w:rsidR="00FF7353">
        <w:rPr>
          <w:sz w:val="20"/>
          <w:szCs w:val="20"/>
        </w:rPr>
        <w:t xml:space="preserve"> </w:t>
      </w:r>
    </w:p>
    <w:p w:rsidR="00FE27D7" w:rsidRPr="00420C10" w:rsidRDefault="00FF7353">
      <w:pPr>
        <w:rPr>
          <w:sz w:val="20"/>
          <w:szCs w:val="20"/>
        </w:rPr>
      </w:pPr>
      <w:r>
        <w:rPr>
          <w:sz w:val="20"/>
          <w:szCs w:val="20"/>
        </w:rPr>
        <w:t>These include:</w:t>
      </w:r>
    </w:p>
    <w:p w:rsidR="00FE27D7" w:rsidRPr="00420C10" w:rsidRDefault="00FE27D7" w:rsidP="00FE27D7">
      <w:pPr>
        <w:pStyle w:val="ListParagraph"/>
        <w:numPr>
          <w:ilvl w:val="0"/>
          <w:numId w:val="8"/>
        </w:numPr>
        <w:rPr>
          <w:sz w:val="20"/>
          <w:szCs w:val="20"/>
        </w:rPr>
      </w:pPr>
      <w:r w:rsidRPr="00420C10">
        <w:rPr>
          <w:sz w:val="20"/>
          <w:szCs w:val="20"/>
        </w:rPr>
        <w:t>The right to request access to your personal information</w:t>
      </w:r>
    </w:p>
    <w:p w:rsidR="00FE27D7" w:rsidRPr="00420C10" w:rsidRDefault="00FE27D7" w:rsidP="00FE27D7">
      <w:pPr>
        <w:pStyle w:val="ListParagraph"/>
        <w:numPr>
          <w:ilvl w:val="0"/>
          <w:numId w:val="8"/>
        </w:numPr>
        <w:rPr>
          <w:sz w:val="20"/>
          <w:szCs w:val="20"/>
        </w:rPr>
      </w:pPr>
      <w:r w:rsidRPr="00420C10">
        <w:rPr>
          <w:sz w:val="20"/>
          <w:szCs w:val="20"/>
        </w:rPr>
        <w:t>The right to request correction to your personal information</w:t>
      </w:r>
    </w:p>
    <w:p w:rsidR="00FE27D7" w:rsidRPr="00420C10" w:rsidRDefault="00FE27D7" w:rsidP="00FE27D7">
      <w:pPr>
        <w:pStyle w:val="ListParagraph"/>
        <w:numPr>
          <w:ilvl w:val="0"/>
          <w:numId w:val="8"/>
        </w:numPr>
        <w:rPr>
          <w:sz w:val="20"/>
          <w:szCs w:val="20"/>
        </w:rPr>
      </w:pPr>
      <w:r w:rsidRPr="00420C10">
        <w:rPr>
          <w:sz w:val="20"/>
          <w:szCs w:val="20"/>
        </w:rPr>
        <w:t>The right to request erasure of your personal information</w:t>
      </w:r>
    </w:p>
    <w:p w:rsidR="00FE27D7" w:rsidRPr="00420C10" w:rsidRDefault="00FE27D7" w:rsidP="00FE27D7">
      <w:pPr>
        <w:pStyle w:val="ListParagraph"/>
        <w:numPr>
          <w:ilvl w:val="0"/>
          <w:numId w:val="8"/>
        </w:numPr>
        <w:rPr>
          <w:sz w:val="20"/>
          <w:szCs w:val="20"/>
        </w:rPr>
      </w:pPr>
      <w:r w:rsidRPr="00420C10">
        <w:rPr>
          <w:sz w:val="20"/>
          <w:szCs w:val="20"/>
        </w:rPr>
        <w:t>The right to object to processing of your personal information</w:t>
      </w:r>
    </w:p>
    <w:p w:rsidR="00FE27D7" w:rsidRPr="00420C10" w:rsidRDefault="00FE27D7" w:rsidP="00FE27D7">
      <w:pPr>
        <w:pStyle w:val="ListParagraph"/>
        <w:numPr>
          <w:ilvl w:val="0"/>
          <w:numId w:val="8"/>
        </w:numPr>
        <w:rPr>
          <w:sz w:val="20"/>
          <w:szCs w:val="20"/>
        </w:rPr>
      </w:pPr>
      <w:r w:rsidRPr="00420C10">
        <w:rPr>
          <w:sz w:val="20"/>
          <w:szCs w:val="20"/>
        </w:rPr>
        <w:t>The right to request restriction of processing your personal information</w:t>
      </w:r>
    </w:p>
    <w:p w:rsidR="00FE27D7" w:rsidRPr="00420C10" w:rsidRDefault="00FE27D7" w:rsidP="00FE27D7">
      <w:pPr>
        <w:pStyle w:val="ListParagraph"/>
        <w:numPr>
          <w:ilvl w:val="0"/>
          <w:numId w:val="8"/>
        </w:numPr>
        <w:rPr>
          <w:sz w:val="20"/>
          <w:szCs w:val="20"/>
        </w:rPr>
      </w:pPr>
      <w:r w:rsidRPr="00420C10">
        <w:rPr>
          <w:sz w:val="20"/>
          <w:szCs w:val="20"/>
        </w:rPr>
        <w:t>The right to request transfer of your personal information</w:t>
      </w:r>
    </w:p>
    <w:p w:rsidR="00FE27D7" w:rsidRPr="00420C10" w:rsidRDefault="00FE27D7" w:rsidP="00FE27D7">
      <w:pPr>
        <w:pStyle w:val="ListParagraph"/>
        <w:numPr>
          <w:ilvl w:val="0"/>
          <w:numId w:val="8"/>
        </w:numPr>
        <w:rPr>
          <w:sz w:val="20"/>
          <w:szCs w:val="20"/>
        </w:rPr>
      </w:pPr>
      <w:r w:rsidRPr="00420C10">
        <w:rPr>
          <w:sz w:val="20"/>
          <w:szCs w:val="20"/>
        </w:rPr>
        <w:t>The right to withdraw consent</w:t>
      </w:r>
    </w:p>
    <w:p w:rsidR="00826F01" w:rsidRPr="00FF7353" w:rsidRDefault="00826F01">
      <w:pPr>
        <w:rPr>
          <w:b/>
          <w:sz w:val="20"/>
          <w:szCs w:val="20"/>
        </w:rPr>
      </w:pPr>
      <w:r w:rsidRPr="00FF7353">
        <w:rPr>
          <w:b/>
          <w:sz w:val="20"/>
          <w:szCs w:val="20"/>
        </w:rPr>
        <w:t>Access to personal information</w:t>
      </w:r>
    </w:p>
    <w:p w:rsidR="00FE27D7" w:rsidRPr="00420C10" w:rsidRDefault="00FE27D7">
      <w:pPr>
        <w:rPr>
          <w:sz w:val="20"/>
          <w:szCs w:val="20"/>
        </w:rPr>
      </w:pPr>
      <w:r w:rsidRPr="00420C10">
        <w:rPr>
          <w:sz w:val="20"/>
          <w:szCs w:val="20"/>
        </w:rPr>
        <w:lastRenderedPageBreak/>
        <w:t>A request to access the personal information we hold on you can be made by:</w:t>
      </w:r>
    </w:p>
    <w:p w:rsidR="00FE27D7" w:rsidRPr="00420C10" w:rsidRDefault="00FE27D7">
      <w:pPr>
        <w:rPr>
          <w:sz w:val="20"/>
          <w:szCs w:val="20"/>
        </w:rPr>
      </w:pPr>
      <w:r w:rsidRPr="00420C10">
        <w:rPr>
          <w:sz w:val="20"/>
          <w:szCs w:val="20"/>
        </w:rPr>
        <w:t xml:space="preserve">Email: </w:t>
      </w:r>
      <w:hyperlink r:id="rId9" w:history="1">
        <w:r w:rsidRPr="00420C10">
          <w:rPr>
            <w:rStyle w:val="Hyperlink"/>
            <w:sz w:val="20"/>
            <w:szCs w:val="20"/>
          </w:rPr>
          <w:t>dataprotection@kilntheatre.com</w:t>
        </w:r>
      </w:hyperlink>
    </w:p>
    <w:p w:rsidR="00FE27D7" w:rsidRPr="00420C10" w:rsidRDefault="00FE27D7">
      <w:pPr>
        <w:rPr>
          <w:sz w:val="20"/>
          <w:szCs w:val="20"/>
        </w:rPr>
      </w:pPr>
      <w:r w:rsidRPr="00420C10">
        <w:rPr>
          <w:sz w:val="20"/>
          <w:szCs w:val="20"/>
        </w:rPr>
        <w:t>Telephone: 020 7372 6611</w:t>
      </w:r>
    </w:p>
    <w:p w:rsidR="00FE27D7" w:rsidRPr="00420C10" w:rsidRDefault="00FF7353">
      <w:pPr>
        <w:rPr>
          <w:sz w:val="20"/>
          <w:szCs w:val="20"/>
        </w:rPr>
      </w:pPr>
      <w:r>
        <w:rPr>
          <w:sz w:val="20"/>
          <w:szCs w:val="20"/>
        </w:rPr>
        <w:t>In writing to</w:t>
      </w:r>
      <w:r w:rsidR="00FE27D7" w:rsidRPr="00420C10">
        <w:rPr>
          <w:sz w:val="20"/>
          <w:szCs w:val="20"/>
        </w:rPr>
        <w:t>: Data Controller, Kiln Theatre Ltd, 269 Kilburn High Road, London, NW6 7JR</w:t>
      </w:r>
    </w:p>
    <w:p w:rsidR="00FE27D7" w:rsidRPr="00420C10" w:rsidRDefault="00FE27D7">
      <w:pPr>
        <w:rPr>
          <w:sz w:val="20"/>
          <w:szCs w:val="20"/>
        </w:rPr>
      </w:pPr>
      <w:r w:rsidRPr="00420C10">
        <w:rPr>
          <w:sz w:val="20"/>
          <w:szCs w:val="20"/>
        </w:rPr>
        <w:t>We do not charge a fee for you to access your personal information although we may</w:t>
      </w:r>
      <w:r w:rsidR="00FF7353">
        <w:rPr>
          <w:sz w:val="20"/>
          <w:szCs w:val="20"/>
        </w:rPr>
        <w:t xml:space="preserve"> charge</w:t>
      </w:r>
      <w:r w:rsidRPr="00420C10">
        <w:rPr>
          <w:sz w:val="20"/>
          <w:szCs w:val="20"/>
        </w:rPr>
        <w:t xml:space="preserve"> a reasonable fee if your request is clearly unfounded, repetitive or excessive. Alternatively we may refuse to comply with your request in these circumstances. </w:t>
      </w:r>
    </w:p>
    <w:p w:rsidR="00FE27D7" w:rsidRPr="00420C10" w:rsidRDefault="00FE27D7">
      <w:pPr>
        <w:rPr>
          <w:sz w:val="20"/>
          <w:szCs w:val="20"/>
        </w:rPr>
      </w:pPr>
      <w:r w:rsidRPr="00420C10">
        <w:rPr>
          <w:sz w:val="20"/>
          <w:szCs w:val="20"/>
        </w:rPr>
        <w:t>We have one month to respond to your request and will endeavour to do so</w:t>
      </w:r>
      <w:r w:rsidR="00FF7353">
        <w:rPr>
          <w:sz w:val="20"/>
          <w:szCs w:val="20"/>
        </w:rPr>
        <w:t xml:space="preserve"> within that timeframe</w:t>
      </w:r>
      <w:r w:rsidRPr="00420C10">
        <w:rPr>
          <w:sz w:val="20"/>
          <w:szCs w:val="20"/>
        </w:rPr>
        <w:t>. If it will take us longer than 30 days we will notify you and keep you updated.</w:t>
      </w:r>
    </w:p>
    <w:p w:rsidR="00FE27D7" w:rsidRPr="00420C10" w:rsidRDefault="00FE27D7">
      <w:pPr>
        <w:rPr>
          <w:sz w:val="20"/>
          <w:szCs w:val="20"/>
        </w:rPr>
      </w:pPr>
      <w:r w:rsidRPr="00420C10">
        <w:rPr>
          <w:sz w:val="20"/>
          <w:szCs w:val="20"/>
        </w:rPr>
        <w:t>Privacy Notice effective from 16 May 2018</w:t>
      </w:r>
    </w:p>
    <w:p w:rsidR="00826F01" w:rsidRDefault="00826F01"/>
    <w:p w:rsidR="00826F01" w:rsidRPr="00634E50" w:rsidRDefault="00826F01"/>
    <w:sectPr w:rsidR="00826F01" w:rsidRPr="00634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A4C"/>
    <w:multiLevelType w:val="multilevel"/>
    <w:tmpl w:val="9AD2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D49EA"/>
    <w:multiLevelType w:val="hybridMultilevel"/>
    <w:tmpl w:val="B5C8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C3CC4"/>
    <w:multiLevelType w:val="multilevel"/>
    <w:tmpl w:val="D66A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F065E8"/>
    <w:multiLevelType w:val="multilevel"/>
    <w:tmpl w:val="5FAA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6A6806"/>
    <w:multiLevelType w:val="multilevel"/>
    <w:tmpl w:val="EAF2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655562"/>
    <w:multiLevelType w:val="multilevel"/>
    <w:tmpl w:val="9826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4302D4"/>
    <w:multiLevelType w:val="multilevel"/>
    <w:tmpl w:val="3A5E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0D7E9E"/>
    <w:multiLevelType w:val="multilevel"/>
    <w:tmpl w:val="8E74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4"/>
  </w:num>
  <w:num w:numId="4">
    <w:abstractNumId w:val="5"/>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08"/>
    <w:rsid w:val="003457A1"/>
    <w:rsid w:val="00386EEA"/>
    <w:rsid w:val="00420C10"/>
    <w:rsid w:val="00634E50"/>
    <w:rsid w:val="00765208"/>
    <w:rsid w:val="00826F01"/>
    <w:rsid w:val="009B246A"/>
    <w:rsid w:val="00C44A0A"/>
    <w:rsid w:val="00DE0769"/>
    <w:rsid w:val="00E56AAB"/>
    <w:rsid w:val="00ED5E03"/>
    <w:rsid w:val="00FE27D7"/>
    <w:rsid w:val="00FF7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208"/>
    <w:rPr>
      <w:color w:val="0000FF" w:themeColor="hyperlink"/>
      <w:u w:val="single"/>
    </w:rPr>
  </w:style>
  <w:style w:type="paragraph" w:styleId="ListParagraph">
    <w:name w:val="List Paragraph"/>
    <w:basedOn w:val="Normal"/>
    <w:uiPriority w:val="34"/>
    <w:qFormat/>
    <w:rsid w:val="00FE27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208"/>
    <w:rPr>
      <w:color w:val="0000FF" w:themeColor="hyperlink"/>
      <w:u w:val="single"/>
    </w:rPr>
  </w:style>
  <w:style w:type="paragraph" w:styleId="ListParagraph">
    <w:name w:val="List Paragraph"/>
    <w:basedOn w:val="Normal"/>
    <w:uiPriority w:val="34"/>
    <w:qFormat/>
    <w:rsid w:val="00FE2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lntheatre.com/privacy-policy/" TargetMode="External"/><Relationship Id="rId3" Type="http://schemas.microsoft.com/office/2007/relationships/stylesWithEffects" Target="stylesWithEffects.xml"/><Relationship Id="rId7" Type="http://schemas.openxmlformats.org/officeDocument/2006/relationships/hyperlink" Target="recruitment@kilnthea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recruitment@kilntheatre.com&#16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kiln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jamesforan</dc:creator>
  <cp:lastModifiedBy>jamesforan</cp:lastModifiedBy>
  <cp:revision>5</cp:revision>
  <dcterms:created xsi:type="dcterms:W3CDTF">2018-05-16T10:03:00Z</dcterms:created>
  <dcterms:modified xsi:type="dcterms:W3CDTF">2018-05-24T15:21:00Z</dcterms:modified>
</cp:coreProperties>
</file>